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38CE5DE7" w:rsidR="0031236B" w:rsidRPr="006E5F5C" w:rsidRDefault="00AF0128" w:rsidP="00FD678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96D18">
        <w:rPr>
          <w:rFonts w:ascii="Cambria" w:hAnsi="Cambria"/>
          <w:b/>
          <w:bCs/>
        </w:rPr>
        <w:t>GRL.271.</w:t>
      </w:r>
      <w:r w:rsidR="00FD678B">
        <w:rPr>
          <w:rFonts w:ascii="Cambria" w:hAnsi="Cambria"/>
          <w:b/>
          <w:bCs/>
        </w:rPr>
        <w:t>9</w:t>
      </w:r>
      <w:r w:rsidR="00D96D18">
        <w:rPr>
          <w:rFonts w:ascii="Cambria" w:hAnsi="Cambria"/>
          <w:b/>
          <w:bCs/>
        </w:rPr>
        <w:t>.20</w:t>
      </w:r>
      <w:r w:rsidR="001D085C">
        <w:rPr>
          <w:rFonts w:ascii="Cambria" w:hAnsi="Cambria"/>
          <w:b/>
          <w:bCs/>
        </w:rPr>
        <w:t>20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BF87798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610EC3F" w14:textId="77777777" w:rsidR="000D37F2" w:rsidRPr="00064AE7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5243E143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11259FE9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6B745594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690407D9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C97C279" w:rsidR="009C2275" w:rsidRPr="0030238D" w:rsidRDefault="009C2275" w:rsidP="0030238D">
      <w:pPr>
        <w:pStyle w:val="Akapitzlist"/>
        <w:numPr>
          <w:ilvl w:val="1"/>
          <w:numId w:val="3"/>
        </w:numPr>
        <w:suppressAutoHyphens/>
        <w:spacing w:before="20" w:after="40" w:line="252" w:lineRule="auto"/>
        <w:ind w:left="567" w:hanging="567"/>
        <w:jc w:val="both"/>
        <w:rPr>
          <w:rFonts w:ascii="Cambria" w:eastAsia="SimSun" w:hAnsi="Cambria" w:cs="Arial"/>
          <w:b/>
          <w:bCs/>
          <w:lang w:eastAsia="zh-CN"/>
        </w:rPr>
      </w:pPr>
      <w:r w:rsidRPr="00CA7B9A">
        <w:rPr>
          <w:rFonts w:ascii="Cambria" w:hAnsi="Cambria"/>
        </w:rPr>
        <w:t>Na potrzeby postępowania o udzielenie zamówienia publicznego, którego przedmiotem jest</w:t>
      </w:r>
      <w:r w:rsidR="000D37F2" w:rsidRPr="00CA7B9A">
        <w:rPr>
          <w:rFonts w:ascii="Cambria" w:hAnsi="Cambria"/>
        </w:rPr>
        <w:t xml:space="preserve"> robota budowlana na zadaniu inwestycyjnym</w:t>
      </w:r>
      <w:r w:rsidRPr="00CA7B9A">
        <w:rPr>
          <w:rFonts w:ascii="Cambria" w:hAnsi="Cambria"/>
          <w:b/>
        </w:rPr>
        <w:t xml:space="preserve"> </w:t>
      </w:r>
      <w:r w:rsidR="000D37F2" w:rsidRPr="00CA7B9A">
        <w:rPr>
          <w:rFonts w:ascii="Cambria" w:hAnsi="Cambria"/>
          <w:b/>
        </w:rPr>
        <w:t>„</w:t>
      </w:r>
      <w:r w:rsidR="0030238D" w:rsidRPr="0030238D">
        <w:rPr>
          <w:rFonts w:ascii="Cambria" w:eastAsia="SimSun" w:hAnsi="Cambria" w:cs="Arial"/>
          <w:b/>
          <w:bCs/>
          <w:lang w:eastAsia="zh-CN"/>
        </w:rPr>
        <w:t xml:space="preserve">Przebudowa boiska wielofunkcyjnego w Woli Gułowskiej </w:t>
      </w:r>
      <w:bookmarkStart w:id="0" w:name="_GoBack"/>
      <w:bookmarkEnd w:id="0"/>
      <w:r w:rsidR="00777E4E" w:rsidRPr="0030238D">
        <w:rPr>
          <w:rFonts w:ascii="Cambria" w:hAnsi="Cambria"/>
          <w:snapToGrid w:val="0"/>
        </w:rPr>
        <w:t>p</w:t>
      </w:r>
      <w:r w:rsidRPr="0030238D">
        <w:rPr>
          <w:rFonts w:ascii="Cambria" w:hAnsi="Cambria"/>
        </w:rPr>
        <w:t xml:space="preserve">rowadzonego przez </w:t>
      </w:r>
      <w:r w:rsidRPr="0030238D">
        <w:rPr>
          <w:rFonts w:ascii="Cambria" w:hAnsi="Cambria"/>
          <w:b/>
        </w:rPr>
        <w:t>Gminę</w:t>
      </w:r>
      <w:r w:rsidR="001C70A2" w:rsidRPr="0030238D">
        <w:rPr>
          <w:rFonts w:ascii="Cambria" w:hAnsi="Cambria"/>
          <w:b/>
        </w:rPr>
        <w:t xml:space="preserve"> </w:t>
      </w:r>
      <w:r w:rsidR="000D37F2" w:rsidRPr="0030238D">
        <w:rPr>
          <w:rFonts w:ascii="Cambria" w:hAnsi="Cambria"/>
          <w:b/>
        </w:rPr>
        <w:t>Adamów</w:t>
      </w:r>
      <w:r w:rsidR="005B6864" w:rsidRPr="0030238D">
        <w:rPr>
          <w:rFonts w:ascii="Cambria" w:hAnsi="Cambria"/>
          <w:b/>
        </w:rPr>
        <w:t>,</w:t>
      </w:r>
      <w:r w:rsidR="0031236B" w:rsidRPr="0030238D">
        <w:rPr>
          <w:rFonts w:ascii="Cambria" w:hAnsi="Cambria"/>
          <w:b/>
        </w:rPr>
        <w:t xml:space="preserve"> </w:t>
      </w:r>
      <w:r w:rsidRPr="0030238D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048EC44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0238D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15671" w14:textId="77777777" w:rsidR="00C975EA" w:rsidRDefault="00C975EA" w:rsidP="00AF0EDA">
      <w:r>
        <w:separator/>
      </w:r>
    </w:p>
  </w:endnote>
  <w:endnote w:type="continuationSeparator" w:id="0">
    <w:p w14:paraId="77ECB030" w14:textId="77777777" w:rsidR="00C975EA" w:rsidRDefault="00C975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023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023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0339" w14:textId="77777777" w:rsidR="00C975EA" w:rsidRDefault="00C975EA" w:rsidP="00AF0EDA">
      <w:r>
        <w:separator/>
      </w:r>
    </w:p>
  </w:footnote>
  <w:footnote w:type="continuationSeparator" w:id="0">
    <w:p w14:paraId="251147CE" w14:textId="77777777" w:rsidR="00C975EA" w:rsidRDefault="00C975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D7B1" w14:textId="6FAF1E4A" w:rsidR="00613B87" w:rsidRPr="00613B87" w:rsidRDefault="00613B87" w:rsidP="00613B87">
    <w:pPr>
      <w:rPr>
        <w:rFonts w:ascii="Cambria" w:hAnsi="Cambria"/>
        <w:bCs/>
        <w:color w:val="000000"/>
        <w:sz w:val="18"/>
        <w:szCs w:val="18"/>
        <w:lang w:eastAsia="pl-PL"/>
      </w:rPr>
    </w:pPr>
    <w:r w:rsidRPr="00613B87">
      <w:rPr>
        <w:rFonts w:ascii="Cambria" w:hAnsi="Cambria"/>
        <w:bCs/>
        <w:color w:val="000000"/>
        <w:sz w:val="18"/>
        <w:szCs w:val="18"/>
        <w:lang w:eastAsia="pl-PL"/>
      </w:rPr>
      <w:t xml:space="preserve">                 </w:t>
    </w:r>
    <w:r w:rsidRPr="00613B8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F125F44" wp14:editId="3EDD95DC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B87">
      <w:rPr>
        <w:rFonts w:ascii="Cambria" w:hAnsi="Cambria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613B87">
      <w:rPr>
        <w:rFonts w:cs="Arial"/>
        <w:noProof/>
        <w:sz w:val="22"/>
        <w:szCs w:val="22"/>
        <w:lang w:eastAsia="pl-PL"/>
      </w:rPr>
      <w:drawing>
        <wp:inline distT="0" distB="0" distL="0" distR="0" wp14:anchorId="55CAF0D0" wp14:editId="658537DF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B19ED"/>
    <w:rsid w:val="001C70A2"/>
    <w:rsid w:val="001D085C"/>
    <w:rsid w:val="00213FE8"/>
    <w:rsid w:val="002152B1"/>
    <w:rsid w:val="0023534F"/>
    <w:rsid w:val="002B612C"/>
    <w:rsid w:val="002D27E7"/>
    <w:rsid w:val="002D7788"/>
    <w:rsid w:val="002E2996"/>
    <w:rsid w:val="0030238D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80D1E"/>
    <w:rsid w:val="004918EB"/>
    <w:rsid w:val="004B07DB"/>
    <w:rsid w:val="004D34D7"/>
    <w:rsid w:val="004F11D7"/>
    <w:rsid w:val="00515919"/>
    <w:rsid w:val="005169A6"/>
    <w:rsid w:val="005A04FC"/>
    <w:rsid w:val="005B6864"/>
    <w:rsid w:val="005E3CFB"/>
    <w:rsid w:val="00613B87"/>
    <w:rsid w:val="00641872"/>
    <w:rsid w:val="00656078"/>
    <w:rsid w:val="00676375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53C5E"/>
    <w:rsid w:val="00886261"/>
    <w:rsid w:val="008B22C5"/>
    <w:rsid w:val="008E7FF1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975EA"/>
    <w:rsid w:val="00CA7B9A"/>
    <w:rsid w:val="00CE4497"/>
    <w:rsid w:val="00CF6B3F"/>
    <w:rsid w:val="00D271B2"/>
    <w:rsid w:val="00D63B4C"/>
    <w:rsid w:val="00D96D18"/>
    <w:rsid w:val="00DC4FC0"/>
    <w:rsid w:val="00DE4517"/>
    <w:rsid w:val="00E10D54"/>
    <w:rsid w:val="00E34FD9"/>
    <w:rsid w:val="00E35647"/>
    <w:rsid w:val="00E66B2C"/>
    <w:rsid w:val="00E67BA5"/>
    <w:rsid w:val="00E73263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8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89</cp:revision>
  <dcterms:created xsi:type="dcterms:W3CDTF">2017-01-13T21:57:00Z</dcterms:created>
  <dcterms:modified xsi:type="dcterms:W3CDTF">2020-07-13T11:30:00Z</dcterms:modified>
</cp:coreProperties>
</file>